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FB" w:rsidRPr="001919FB" w:rsidRDefault="0070093D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919FB" w:rsidRPr="001919FB">
        <w:rPr>
          <w:rFonts w:ascii="Times New Roman" w:eastAsia="Times New Roman" w:hAnsi="Times New Roman" w:cs="Times New Roman"/>
          <w:b/>
          <w:sz w:val="24"/>
          <w:szCs w:val="24"/>
        </w:rPr>
        <w:t>вод предложений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проведения публичных консультаций 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02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проведения оценки регулирующего воздействия проектов муниципальных нормативных правовых актов администрации района,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экспертизы принятых администрацией Нижневартовского района  </w:t>
      </w:r>
      <w:r w:rsidRPr="001919FB">
        <w:rPr>
          <w:rFonts w:ascii="Times New Roman" w:eastAsia="Times New Roman" w:hAnsi="Times New Roman" w:cs="Calibri"/>
          <w:sz w:val="24"/>
          <w:szCs w:val="24"/>
        </w:rPr>
        <w:t>муниципальных нормативных правовых</w:t>
      </w:r>
      <w:r w:rsidRPr="001919FB">
        <w:rPr>
          <w:rFonts w:ascii="Calibri" w:eastAsia="Times New Roman" w:hAnsi="Calibri" w:cs="Calibri"/>
          <w:sz w:val="24"/>
          <w:szCs w:val="24"/>
        </w:rPr>
        <w:t xml:space="preserve"> </w:t>
      </w:r>
      <w:r w:rsidRPr="001919FB">
        <w:rPr>
          <w:rFonts w:ascii="Times New Roman" w:eastAsia="Times New Roman" w:hAnsi="Times New Roman" w:cs="Calibri"/>
          <w:sz w:val="24"/>
          <w:szCs w:val="24"/>
        </w:rPr>
        <w:t>актов, затрагивающих вопросы осуществления предпринимательской и инвестиционной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постановлением администрации района от 18.06.2016 № 1726</w:t>
      </w:r>
    </w:p>
    <w:p w:rsidR="001919FB" w:rsidRPr="0070093D" w:rsidRDefault="005B5D1E" w:rsidP="0070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Управлением </w:t>
      </w:r>
      <w:r w:rsidR="00FD69C1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культуры</w:t>
      </w:r>
      <w:r w:rsidR="0070093D" w:rsidRPr="00700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63A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спорта </w:t>
      </w:r>
      <w:r w:rsidR="0070093D" w:rsidRPr="0070093D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администрации Нижневартовского района</w:t>
      </w:r>
    </w:p>
    <w:p w:rsidR="001919FB" w:rsidRPr="001919FB" w:rsidRDefault="001919FB" w:rsidP="00191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регулирующего органа или органа, осуществляющего экспертизу 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или оценку </w:t>
      </w:r>
      <w:r w:rsidR="001F616C"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регулирующего</w:t>
      </w:r>
      <w:r w:rsidR="001F616C" w:rsidRPr="00191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воздействия муниципальных нормативных правовых актов)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63AF5" w:rsidRPr="00363AF5" w:rsidRDefault="001919FB" w:rsidP="003B417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577D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120D61" w:rsidRPr="0018577D">
        <w:rPr>
          <w:rFonts w:ascii="Times New Roman" w:eastAsia="Times New Roman" w:hAnsi="Times New Roman" w:cs="Times New Roman"/>
          <w:sz w:val="24"/>
          <w:szCs w:val="24"/>
        </w:rPr>
        <w:t>с «</w:t>
      </w:r>
      <w:r w:rsidR="00363AF5" w:rsidRPr="001857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577D" w:rsidRPr="001857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1B80" w:rsidRPr="001857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8577D" w:rsidRPr="0018577D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041B80" w:rsidRPr="0018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68A" w:rsidRPr="001857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0146F" w:rsidRPr="001857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0D61" w:rsidRPr="0018577D">
        <w:rPr>
          <w:rFonts w:ascii="Times New Roman" w:eastAsia="Times New Roman" w:hAnsi="Times New Roman" w:cs="Times New Roman"/>
          <w:sz w:val="24"/>
          <w:szCs w:val="24"/>
        </w:rPr>
        <w:t xml:space="preserve"> г.  по «</w:t>
      </w:r>
      <w:r w:rsidR="00F0146F" w:rsidRPr="001857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20D61" w:rsidRPr="001857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F0146F" w:rsidRPr="0018577D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041B80" w:rsidRPr="0018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57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04574" w:rsidRPr="000266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146F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F0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574" w:rsidRPr="001919FB">
        <w:rPr>
          <w:rFonts w:ascii="Times New Roman" w:eastAsia="Times New Roman" w:hAnsi="Times New Roman" w:cs="Times New Roman"/>
          <w:sz w:val="24"/>
          <w:szCs w:val="24"/>
        </w:rPr>
        <w:t>года проведены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 публичные консультации по </w:t>
      </w:r>
      <w:r w:rsidR="001F0DA6">
        <w:rPr>
          <w:rFonts w:ascii="Times New Roman" w:hAnsi="Times New Roman"/>
          <w:sz w:val="24"/>
          <w:szCs w:val="24"/>
          <w:u w:val="single"/>
        </w:rPr>
        <w:t xml:space="preserve">Проекту постановления </w:t>
      </w:r>
      <w:r w:rsidR="00363AF5">
        <w:rPr>
          <w:rFonts w:ascii="Times New Roman" w:hAnsi="Times New Roman"/>
          <w:sz w:val="24"/>
          <w:szCs w:val="24"/>
          <w:u w:val="single"/>
        </w:rPr>
        <w:t>«</w:t>
      </w:r>
      <w:r w:rsidR="00363AF5" w:rsidRPr="00363AF5">
        <w:rPr>
          <w:rFonts w:ascii="Times New Roman" w:eastAsia="Times New Roman" w:hAnsi="Times New Roman" w:cs="Times New Roman"/>
          <w:sz w:val="24"/>
          <w:szCs w:val="24"/>
          <w:u w:val="single"/>
        </w:rPr>
        <w:t>О внесении изменений в приложение к постановлению администрации района от 25.11.2021 № 2098 «Об утверждении муниципальной программы «Культурное пространство Нижневартовского района»</w:t>
      </w:r>
    </w:p>
    <w:p w:rsidR="001919FB" w:rsidRPr="001919FB" w:rsidRDefault="001919FB" w:rsidP="00B1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9FB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нормативного правового акта (проекта),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9FB">
        <w:rPr>
          <w:rFonts w:ascii="Times New Roman" w:eastAsia="Times New Roman" w:hAnsi="Times New Roman" w:cs="Times New Roman"/>
          <w:sz w:val="20"/>
          <w:szCs w:val="20"/>
        </w:rPr>
        <w:t>по которому проведены публичные консультации)</w:t>
      </w:r>
    </w:p>
    <w:p w:rsid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B040D" w:rsidRPr="001919FB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B040D" w:rsidRDefault="001919FB" w:rsidP="00041B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Извещения о проведении публичных консультаций были направлены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 xml:space="preserve"> средствам э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>лектронной почтой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заинтересованным лицам</w:t>
      </w:r>
    </w:p>
    <w:p w:rsidR="00041B80" w:rsidRPr="00041B80" w:rsidRDefault="00041B80" w:rsidP="00041B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041B80" w:rsidRDefault="001919FB" w:rsidP="0019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B80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консультаций получены отзывы от:</w:t>
      </w:r>
    </w:p>
    <w:p w:rsidR="005B5D1E" w:rsidRPr="00041B80" w:rsidRDefault="005B5D1E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26918788"/>
      <w:r w:rsidRPr="00041B80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041B80" w:rsidRDefault="00F0146F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1B80" w:rsidRPr="00041B80">
        <w:rPr>
          <w:rFonts w:ascii="Times New Roman" w:hAnsi="Times New Roman" w:cs="Times New Roman"/>
          <w:sz w:val="24"/>
          <w:szCs w:val="24"/>
          <w:u w:val="single"/>
        </w:rPr>
        <w:t>. Общества с ограниченной ответственностью «</w:t>
      </w:r>
      <w:proofErr w:type="spellStart"/>
      <w:r w:rsidR="00363AF5">
        <w:rPr>
          <w:rFonts w:ascii="Times New Roman" w:hAnsi="Times New Roman" w:cs="Times New Roman"/>
          <w:sz w:val="24"/>
          <w:szCs w:val="24"/>
          <w:u w:val="single"/>
        </w:rPr>
        <w:t>Берегиня</w:t>
      </w:r>
      <w:proofErr w:type="spellEnd"/>
      <w:r w:rsidR="00041B80" w:rsidRPr="00041B80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893E42" w:rsidRPr="00041B80" w:rsidRDefault="00893E42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0146F">
        <w:rPr>
          <w:rFonts w:ascii="Times New Roman" w:hAnsi="Times New Roman" w:cs="Times New Roman"/>
          <w:sz w:val="24"/>
          <w:szCs w:val="24"/>
          <w:u w:val="single"/>
        </w:rPr>
        <w:t>. Общественн</w:t>
      </w:r>
      <w:r w:rsidR="001E3629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F0146F">
        <w:rPr>
          <w:rFonts w:ascii="Times New Roman" w:hAnsi="Times New Roman" w:cs="Times New Roman"/>
          <w:sz w:val="24"/>
          <w:szCs w:val="24"/>
          <w:u w:val="single"/>
        </w:rPr>
        <w:t xml:space="preserve"> представител</w:t>
      </w:r>
      <w:r w:rsidR="001E3629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F0146F">
        <w:rPr>
          <w:rFonts w:ascii="Times New Roman" w:hAnsi="Times New Roman" w:cs="Times New Roman"/>
          <w:sz w:val="24"/>
          <w:szCs w:val="24"/>
          <w:u w:val="single"/>
        </w:rPr>
        <w:t xml:space="preserve"> уполномоченного по защите прав предпринимателей автономного округа на территории Нижневартовского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B5D1E" w:rsidRDefault="00893E42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B5D1E" w:rsidRPr="00F264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1B80" w:rsidRPr="00F26468">
        <w:rPr>
          <w:rFonts w:ascii="Times New Roman" w:hAnsi="Times New Roman" w:cs="Times New Roman"/>
          <w:sz w:val="24"/>
          <w:szCs w:val="24"/>
          <w:u w:val="single"/>
        </w:rPr>
        <w:t>Местной общественной татаро-башкирской организации «Курай»</w:t>
      </w:r>
      <w:r w:rsidR="00F2646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93E42" w:rsidRPr="00F26468" w:rsidRDefault="00893E42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Местн</w:t>
      </w:r>
      <w:r w:rsidR="001E3629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общественн</w:t>
      </w:r>
      <w:r w:rsidR="001E3629">
        <w:rPr>
          <w:rFonts w:ascii="Times New Roman" w:hAnsi="Times New Roman" w:cs="Times New Roman"/>
          <w:sz w:val="24"/>
          <w:szCs w:val="24"/>
          <w:u w:val="single"/>
        </w:rPr>
        <w:t>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 w:rsidR="001E3629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Нижневартовского района «Творческое объединение «Сотрудничество»</w:t>
      </w:r>
      <w:r w:rsidR="00D22110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1"/>
    <w:p w:rsidR="00893E42" w:rsidRPr="00F0146F" w:rsidRDefault="00893E42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E3D89" w:rsidRPr="00041B80" w:rsidRDefault="00AE3D89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B040D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консультаций и позиция регулирующего органа (органа, осуществляющего экспертизу или оценку </w:t>
      </w:r>
      <w:r w:rsidR="001F616C"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регулирующего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муниципального нормативного правового акта) отражены в таблице результатов публичных консультаций.</w:t>
      </w:r>
    </w:p>
    <w:p w:rsidR="00255C75" w:rsidRDefault="00255C75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1919FB" w:rsidRPr="00271F0E" w:rsidTr="00114D4D">
        <w:tc>
          <w:tcPr>
            <w:tcW w:w="9527" w:type="dxa"/>
            <w:gridSpan w:val="3"/>
            <w:shd w:val="clear" w:color="auto" w:fill="auto"/>
          </w:tcPr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1919FB" w:rsidRPr="00271F0E" w:rsidTr="00114D4D">
        <w:tc>
          <w:tcPr>
            <w:tcW w:w="2689" w:type="dxa"/>
            <w:shd w:val="clear" w:color="auto" w:fill="auto"/>
          </w:tcPr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субъекта публичных </w:t>
            </w:r>
          </w:p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регулирующего   органа или органа, осуществляющего экспертизу или оценку </w:t>
            </w:r>
            <w:r w:rsidR="001F616C" w:rsidRPr="001919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регу</w:t>
            </w:r>
            <w:r w:rsidR="001F616C" w:rsidRPr="001919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лирующего</w:t>
            </w:r>
            <w:r w:rsidR="001F616C"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 муниципальных нормативных правовых актов</w:t>
            </w:r>
          </w:p>
          <w:p w:rsidR="001919FB" w:rsidRPr="00271F0E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742B97" w:rsidRPr="00742B97" w:rsidTr="00114D4D">
        <w:tc>
          <w:tcPr>
            <w:tcW w:w="2689" w:type="dxa"/>
            <w:shd w:val="clear" w:color="auto" w:fill="auto"/>
          </w:tcPr>
          <w:p w:rsidR="001919FB" w:rsidRPr="00742B97" w:rsidRDefault="00B174C9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2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Общественная</w:t>
            </w:r>
            <w:r w:rsidR="00444FF5" w:rsidRPr="00742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42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Нижневартовского района «Ассоциация развития и поддержки малого и среднего бизнеса»</w:t>
            </w:r>
            <w:r w:rsidR="007D4A2D" w:rsidRPr="00742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E692E" w:rsidRPr="00742B97" w:rsidRDefault="00CE692E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2D" w:rsidRPr="00742B97" w:rsidRDefault="007D4A2D" w:rsidP="00B1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97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4" w:history="1">
              <w:r w:rsidR="00AC1780" w:rsidRPr="00742B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http://www.regulation.admhmao.ru/</w:t>
              </w:r>
            </w:hyperlink>
          </w:p>
        </w:tc>
        <w:tc>
          <w:tcPr>
            <w:tcW w:w="3656" w:type="dxa"/>
            <w:shd w:val="clear" w:color="auto" w:fill="auto"/>
          </w:tcPr>
          <w:p w:rsidR="001919FB" w:rsidRPr="00742B97" w:rsidRDefault="005B5D1E" w:rsidP="007C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4CA1" w:rsidRPr="00742B97">
              <w:rPr>
                <w:rFonts w:ascii="Times New Roman" w:hAnsi="Times New Roman" w:cs="Times New Roman"/>
                <w:sz w:val="24"/>
                <w:szCs w:val="24"/>
              </w:rPr>
              <w:t>амечания отсутствуют.</w:t>
            </w:r>
          </w:p>
          <w:p w:rsidR="00742B97" w:rsidRPr="00742B97" w:rsidRDefault="005B5D1E" w:rsidP="00742B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18577D" w:rsidRPr="00742B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Hlk126067086"/>
            <w:r w:rsidR="00742B97" w:rsidRPr="00742B9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6526EB" w:rsidRPr="00742B97">
              <w:rPr>
                <w:rFonts w:ascii="Times New Roman" w:eastAsia="Calibri" w:hAnsi="Times New Roman" w:cs="Times New Roman"/>
                <w:lang w:eastAsia="en-US"/>
              </w:rPr>
              <w:t xml:space="preserve">редлагаю в </w:t>
            </w:r>
            <w:r w:rsidR="00742B97" w:rsidRPr="00742B9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742B9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42B97" w:rsidRPr="00742B9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</w:p>
          <w:p w:rsidR="006526EB" w:rsidRPr="00742B97" w:rsidRDefault="00742B97" w:rsidP="00742B9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42B97">
              <w:rPr>
                <w:rFonts w:ascii="Times New Roman" w:hAnsi="Times New Roman" w:cs="Times New Roman"/>
                <w:sz w:val="24"/>
                <w:szCs w:val="24"/>
              </w:rPr>
              <w:t>субсидии из бюджета Нижневартовского района на реализацию социально значимых проектов и программ, способствующих развитию и совершенствованию инфраструктуры объектов туристской индустрии, туристских маршрутов культурно-познавательного, этнографического, сельского и активного видов туризма, производство и реализацию туристской сувенирной продукции района</w:t>
            </w:r>
            <w:r w:rsidR="006526EB" w:rsidRPr="00742B97">
              <w:rPr>
                <w:rFonts w:ascii="Times New Roman" w:eastAsia="Calibri" w:hAnsi="Times New Roman" w:cs="Times New Roman"/>
                <w:lang w:eastAsia="en-US"/>
              </w:rPr>
              <w:t xml:space="preserve"> изменить процедуру отбора, а именно сделать процедуру отбора только в заочной форме, без открытой защиты (п 2.6, 2.8., 2.8.1.)</w:t>
            </w:r>
          </w:p>
          <w:p w:rsidR="009E0D58" w:rsidRPr="00742B97" w:rsidRDefault="009E0D58" w:rsidP="009E0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2"/>
          <w:p w:rsidR="007D4A2D" w:rsidRPr="00742B97" w:rsidRDefault="007D4A2D" w:rsidP="0065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18577D" w:rsidRPr="00742B97" w:rsidRDefault="00742B97" w:rsidP="009E0D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не противоречит действующему законодательству. Предложение будет учтено в проекте постановления.</w:t>
            </w:r>
          </w:p>
        </w:tc>
      </w:tr>
      <w:tr w:rsidR="00F26468" w:rsidRPr="00271F0E" w:rsidTr="00114D4D">
        <w:tc>
          <w:tcPr>
            <w:tcW w:w="2689" w:type="dxa"/>
            <w:shd w:val="clear" w:color="auto" w:fill="auto"/>
          </w:tcPr>
          <w:p w:rsidR="00F26468" w:rsidRPr="00271F0E" w:rsidRDefault="00F26468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 с ограниченной ответственностью «</w:t>
            </w:r>
            <w:proofErr w:type="spellStart"/>
            <w:r w:rsidR="00363AF5" w:rsidRPr="0066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Берегиня</w:t>
            </w:r>
            <w:proofErr w:type="spellEnd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468" w:rsidRPr="00271F0E" w:rsidRDefault="00F26468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8" w:rsidRPr="00271F0E" w:rsidRDefault="00F26468" w:rsidP="00F26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5" w:history="1">
              <w:r w:rsidRPr="00271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http://www.regulation.admhmao.ru/</w:t>
              </w:r>
            </w:hyperlink>
          </w:p>
          <w:p w:rsidR="00F26468" w:rsidRPr="00271F0E" w:rsidRDefault="00F26468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8" w:rsidRPr="00271F0E" w:rsidRDefault="00F26468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F26468" w:rsidRPr="00271F0E" w:rsidRDefault="00F26468" w:rsidP="00F26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F26468" w:rsidRPr="00271F0E" w:rsidRDefault="00F26468" w:rsidP="00F26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Предложение: отсутствуют</w:t>
            </w:r>
          </w:p>
        </w:tc>
        <w:tc>
          <w:tcPr>
            <w:tcW w:w="3182" w:type="dxa"/>
            <w:shd w:val="clear" w:color="auto" w:fill="auto"/>
          </w:tcPr>
          <w:p w:rsidR="00F26468" w:rsidRPr="00271F0E" w:rsidRDefault="00F26468" w:rsidP="0004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375" w:rsidRPr="00271F0E" w:rsidTr="00114D4D">
        <w:tc>
          <w:tcPr>
            <w:tcW w:w="2689" w:type="dxa"/>
            <w:shd w:val="clear" w:color="auto" w:fill="auto"/>
          </w:tcPr>
          <w:p w:rsidR="00AB0375" w:rsidRPr="00D24B67" w:rsidRDefault="00667C65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Общественный представитель уполномоченного по защите прав предпринимателей автономного округа на территории Нижневартовского района</w:t>
            </w:r>
          </w:p>
          <w:p w:rsidR="00667C65" w:rsidRPr="00321F87" w:rsidRDefault="00667C65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65" w:rsidRPr="00321F87" w:rsidRDefault="00321F87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87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6" w:history="1">
              <w:r w:rsidRPr="00321F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http://www.regulation.admhmao.ru/</w:t>
              </w:r>
            </w:hyperlink>
          </w:p>
        </w:tc>
        <w:tc>
          <w:tcPr>
            <w:tcW w:w="3656" w:type="dxa"/>
            <w:shd w:val="clear" w:color="auto" w:fill="auto"/>
          </w:tcPr>
          <w:p w:rsidR="00321F87" w:rsidRPr="00271F0E" w:rsidRDefault="00321F87" w:rsidP="0032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AB0375" w:rsidRPr="00271F0E" w:rsidRDefault="00321F87" w:rsidP="0032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Предложение: отсутствуют</w:t>
            </w:r>
          </w:p>
        </w:tc>
        <w:tc>
          <w:tcPr>
            <w:tcW w:w="3182" w:type="dxa"/>
            <w:shd w:val="clear" w:color="auto" w:fill="auto"/>
          </w:tcPr>
          <w:p w:rsidR="00AB0375" w:rsidRPr="00271F0E" w:rsidRDefault="00AB0375" w:rsidP="0004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B67" w:rsidRPr="00D24B67" w:rsidTr="00114D4D">
        <w:tc>
          <w:tcPr>
            <w:tcW w:w="2689" w:type="dxa"/>
            <w:shd w:val="clear" w:color="auto" w:fill="auto"/>
          </w:tcPr>
          <w:p w:rsidR="00CE692E" w:rsidRPr="00D24B67" w:rsidRDefault="00F26468" w:rsidP="00D24B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Местная общественная татаро-башкирская организация «Курай»</w:t>
            </w:r>
          </w:p>
          <w:p w:rsidR="00F26468" w:rsidRPr="00D24B67" w:rsidRDefault="00F26468" w:rsidP="00D24B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D24B67" w:rsidRDefault="00CE692E" w:rsidP="00D24B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7" w:history="1">
              <w:r w:rsidRPr="00D24B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http://www.regulation.admhmao.ru/</w:t>
              </w:r>
            </w:hyperlink>
          </w:p>
          <w:p w:rsidR="00D32F73" w:rsidRPr="00D24B67" w:rsidRDefault="00D32F73" w:rsidP="00D24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130F9D" w:rsidRPr="00D24B67" w:rsidRDefault="00130F9D" w:rsidP="00D24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D32F73" w:rsidRPr="00D24B67" w:rsidRDefault="00D24B67" w:rsidP="00D24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предложение: если</w:t>
            </w:r>
            <w:r w:rsidR="007C2DE9"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 есть возможность, упростить требования к участникам конкурсных отборов</w:t>
            </w:r>
          </w:p>
          <w:p w:rsidR="009E0D58" w:rsidRPr="00D24B67" w:rsidRDefault="009E0D58" w:rsidP="00D24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D24B67" w:rsidRPr="00D24B67" w:rsidRDefault="00D24B67" w:rsidP="00D24B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Пунктом 2.5. раздела 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отбора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приложения 1 к муниципальной программе «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Нижневартовского района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</w:t>
            </w:r>
          </w:p>
          <w:p w:rsidR="00742B97" w:rsidRPr="00D24B67" w:rsidRDefault="00D24B67" w:rsidP="00D24B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бюджета Нижневартовского района на реализацию социально значимых проектов и программ, способствующих развитию и совершенствованию инфраструктуры объектов туристской индустрии, туристских маршрутов культурно-познавательного, этнографического, сельского и активного видов туризма, производство и реализацию туристской сувенирной продукции района», а также пунктом 2.5. раздела </w:t>
            </w:r>
            <w:r w:rsidRPr="00D24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проведения конкурса» приложения 2 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 «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Нижневартовского района</w:t>
            </w:r>
            <w:r w:rsidRPr="00D24B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определения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культуры на территории Нижневартовского района по итогам конкурса"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3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Нижневартовского района от 25.11.2021 № 2098</w:t>
            </w:r>
            <w:r w:rsidR="00B73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закреплены требования к участникам конкурных отборов в </w:t>
            </w:r>
            <w:r w:rsidR="00B7329C" w:rsidRPr="00D24B6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t xml:space="preserve"> с дей</w:t>
            </w:r>
            <w:r w:rsidRPr="00D2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ствующим законодательством, а именно </w:t>
            </w:r>
            <w:r w:rsidRPr="00D24B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постановлением Правительства Российской Федерации от </w:t>
            </w:r>
            <w:hyperlink r:id="rId8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      <w:r w:rsidRPr="00D24B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18.09.2020 № 1492</w:t>
              </w:r>
            </w:hyperlink>
            <w:r w:rsidRPr="00D24B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B73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32F73" w:rsidRPr="00271F0E" w:rsidTr="00114D4D">
        <w:tc>
          <w:tcPr>
            <w:tcW w:w="2689" w:type="dxa"/>
            <w:shd w:val="clear" w:color="auto" w:fill="auto"/>
          </w:tcPr>
          <w:p w:rsidR="005B5D1E" w:rsidRPr="009E0D58" w:rsidRDefault="009E0D58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Местная общественная организация Нижневартовского района «Творческое объединение «Сотрудничество»</w:t>
            </w:r>
          </w:p>
          <w:p w:rsidR="00CE692E" w:rsidRPr="00271F0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271F0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</w:t>
            </w:r>
            <w:r w:rsidR="009E0D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5B5D1E" w:rsidRPr="00271F0E" w:rsidRDefault="005B5D1E" w:rsidP="005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F73" w:rsidRPr="00271F0E" w:rsidRDefault="00D32F73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5B5D1E" w:rsidRPr="00B758F4" w:rsidRDefault="005B5D1E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F4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9E0D58" w:rsidRPr="007C2DE9" w:rsidRDefault="005B5D1E" w:rsidP="009E0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 w:rsidR="009E0D58" w:rsidRPr="007C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возможность проведения конкурса на </w:t>
            </w:r>
            <w:r w:rsidR="009E0D58" w:rsidRPr="007C2DE9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  <w:p w:rsidR="00D32F73" w:rsidRPr="00B758F4" w:rsidRDefault="009E0D58" w:rsidP="009E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E9">
              <w:rPr>
                <w:rFonts w:ascii="Times New Roman" w:hAnsi="Times New Roman" w:cs="Times New Roman"/>
                <w:sz w:val="24"/>
                <w:szCs w:val="24"/>
              </w:rPr>
              <w:t>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культуры на территории Нижневартовского района</w:t>
            </w:r>
            <w:r w:rsidRPr="007C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4 квартале</w:t>
            </w:r>
          </w:p>
        </w:tc>
        <w:tc>
          <w:tcPr>
            <w:tcW w:w="3182" w:type="dxa"/>
            <w:shd w:val="clear" w:color="auto" w:fill="auto"/>
          </w:tcPr>
          <w:p w:rsidR="00130F9D" w:rsidRDefault="009E0D58" w:rsidP="00677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пункту  4.1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«Требования к отчетности» приложения 2 к  м</w:t>
            </w:r>
            <w:r w:rsidRPr="00363AF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63AF5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пространство Нижневартовского района» "Порядок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AF5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предоставления субсидии из бюджета Нижневартовского района некоммерче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организациям </w:t>
            </w:r>
            <w:r w:rsidRPr="00363AF5">
              <w:rPr>
                <w:rFonts w:ascii="Times New Roman" w:hAnsi="Times New Roman" w:cs="Times New Roman"/>
                <w:sz w:val="24"/>
                <w:szCs w:val="24"/>
              </w:rPr>
              <w:t>(за исключением государственных (муниципальных) учреждений) на реализацию проектов в области культуры на территории Нижневартовского района по итогам конкурса"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3A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Нижневартовского </w:t>
            </w:r>
            <w:r w:rsidRPr="007C2DE9">
              <w:rPr>
                <w:rFonts w:ascii="Times New Roman" w:hAnsi="Times New Roman" w:cs="Times New Roman"/>
                <w:sz w:val="24"/>
                <w:szCs w:val="24"/>
              </w:rPr>
              <w:t>района от 25.11.2021 № 2098)  финансовые средства, предоставленные на выплату субсидии, должны быть освоены до конца текущего года. При условии про</w:t>
            </w:r>
            <w:r w:rsidRPr="007C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конкурса в 4 квартале существуют риски не освоения денежных средств получателем субсидии.  Также субсидия, предоставляется на организацию мероприятий в рамках районных мероприятий, срок проведения которых 2 квартал.</w:t>
            </w:r>
            <w:r>
              <w:rPr>
                <w:rFonts w:cs="Arial"/>
              </w:rPr>
              <w:t xml:space="preserve"> </w:t>
            </w:r>
          </w:p>
          <w:p w:rsidR="0067786E" w:rsidRPr="0067786E" w:rsidRDefault="0067786E" w:rsidP="00677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E3" w:rsidRPr="00AB17E3" w:rsidRDefault="00AB17E3" w:rsidP="00AB17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E3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AB17E3" w:rsidRPr="00AB17E3" w:rsidRDefault="00AB17E3" w:rsidP="00AB17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E3">
        <w:rPr>
          <w:rFonts w:ascii="Times New Roman" w:hAnsi="Times New Roman" w:cs="Times New Roman"/>
          <w:color w:val="000000"/>
          <w:sz w:val="28"/>
          <w:szCs w:val="28"/>
        </w:rPr>
        <w:t>1. Текст, скорректированного по итогам публичных консультаций, (проекта) муниципального нормативного правового акта.</w:t>
      </w:r>
    </w:p>
    <w:p w:rsidR="00AB17E3" w:rsidRPr="00AB17E3" w:rsidRDefault="00AB17E3" w:rsidP="00AB17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E3">
        <w:rPr>
          <w:rFonts w:ascii="Times New Roman" w:hAnsi="Times New Roman" w:cs="Times New Roman"/>
          <w:color w:val="000000"/>
          <w:sz w:val="28"/>
          <w:szCs w:val="28"/>
        </w:rPr>
        <w:t>2. Копии отзывов участников публичных консультаций.</w:t>
      </w:r>
    </w:p>
    <w:p w:rsidR="001C4892" w:rsidRDefault="001C4892"/>
    <w:sectPr w:rsidR="001C4892" w:rsidSect="001919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FB"/>
    <w:rsid w:val="0002668A"/>
    <w:rsid w:val="00041B80"/>
    <w:rsid w:val="000962D8"/>
    <w:rsid w:val="00096B81"/>
    <w:rsid w:val="000A73D5"/>
    <w:rsid w:val="000B17C2"/>
    <w:rsid w:val="00120D61"/>
    <w:rsid w:val="00130F9D"/>
    <w:rsid w:val="0016389D"/>
    <w:rsid w:val="0018577D"/>
    <w:rsid w:val="001919FB"/>
    <w:rsid w:val="001C4892"/>
    <w:rsid w:val="001E1A32"/>
    <w:rsid w:val="001E3629"/>
    <w:rsid w:val="001F0DA6"/>
    <w:rsid w:val="001F616C"/>
    <w:rsid w:val="0020177B"/>
    <w:rsid w:val="0022175E"/>
    <w:rsid w:val="002405A6"/>
    <w:rsid w:val="00255C75"/>
    <w:rsid w:val="00271F0E"/>
    <w:rsid w:val="0029289F"/>
    <w:rsid w:val="002A441C"/>
    <w:rsid w:val="002C6F71"/>
    <w:rsid w:val="002E1118"/>
    <w:rsid w:val="00321F87"/>
    <w:rsid w:val="00345D39"/>
    <w:rsid w:val="00356010"/>
    <w:rsid w:val="00363AF5"/>
    <w:rsid w:val="00391061"/>
    <w:rsid w:val="003B417E"/>
    <w:rsid w:val="00403BCC"/>
    <w:rsid w:val="00416A0A"/>
    <w:rsid w:val="00444FF5"/>
    <w:rsid w:val="0046752A"/>
    <w:rsid w:val="004A35A2"/>
    <w:rsid w:val="004A6C56"/>
    <w:rsid w:val="004B200B"/>
    <w:rsid w:val="004C0EDB"/>
    <w:rsid w:val="00552D51"/>
    <w:rsid w:val="005B153B"/>
    <w:rsid w:val="005B5D1E"/>
    <w:rsid w:val="005D41F8"/>
    <w:rsid w:val="005E2B87"/>
    <w:rsid w:val="005F7CC7"/>
    <w:rsid w:val="006526EB"/>
    <w:rsid w:val="00667C65"/>
    <w:rsid w:val="0067786E"/>
    <w:rsid w:val="006B14AA"/>
    <w:rsid w:val="006B368C"/>
    <w:rsid w:val="006B4564"/>
    <w:rsid w:val="0070093D"/>
    <w:rsid w:val="0073380E"/>
    <w:rsid w:val="00742B97"/>
    <w:rsid w:val="00784D6F"/>
    <w:rsid w:val="007A6C09"/>
    <w:rsid w:val="007C2DE9"/>
    <w:rsid w:val="007D4A2D"/>
    <w:rsid w:val="008330CA"/>
    <w:rsid w:val="008373BA"/>
    <w:rsid w:val="008423DF"/>
    <w:rsid w:val="00847731"/>
    <w:rsid w:val="0086081F"/>
    <w:rsid w:val="008768B2"/>
    <w:rsid w:val="00893E42"/>
    <w:rsid w:val="008C66C9"/>
    <w:rsid w:val="008C7B0D"/>
    <w:rsid w:val="008D76E1"/>
    <w:rsid w:val="008E34CD"/>
    <w:rsid w:val="009213C0"/>
    <w:rsid w:val="009952A9"/>
    <w:rsid w:val="009E0D58"/>
    <w:rsid w:val="00A259A4"/>
    <w:rsid w:val="00A42BB4"/>
    <w:rsid w:val="00AB0375"/>
    <w:rsid w:val="00AB17E3"/>
    <w:rsid w:val="00AC1780"/>
    <w:rsid w:val="00AE3D89"/>
    <w:rsid w:val="00B174C9"/>
    <w:rsid w:val="00B64FB4"/>
    <w:rsid w:val="00B7329C"/>
    <w:rsid w:val="00B74CA1"/>
    <w:rsid w:val="00B758F4"/>
    <w:rsid w:val="00BA0888"/>
    <w:rsid w:val="00BA62E3"/>
    <w:rsid w:val="00BD600B"/>
    <w:rsid w:val="00C31CD2"/>
    <w:rsid w:val="00CA6AD8"/>
    <w:rsid w:val="00CB040D"/>
    <w:rsid w:val="00CB117D"/>
    <w:rsid w:val="00CD2C45"/>
    <w:rsid w:val="00CD4F4C"/>
    <w:rsid w:val="00CD6025"/>
    <w:rsid w:val="00CE692E"/>
    <w:rsid w:val="00D22110"/>
    <w:rsid w:val="00D24B67"/>
    <w:rsid w:val="00D30C9D"/>
    <w:rsid w:val="00D30D60"/>
    <w:rsid w:val="00D32F73"/>
    <w:rsid w:val="00D56F2C"/>
    <w:rsid w:val="00DC037C"/>
    <w:rsid w:val="00E42E0E"/>
    <w:rsid w:val="00E9532D"/>
    <w:rsid w:val="00EC0854"/>
    <w:rsid w:val="00ED4302"/>
    <w:rsid w:val="00F0146F"/>
    <w:rsid w:val="00F04574"/>
    <w:rsid w:val="00F10EBF"/>
    <w:rsid w:val="00F1719A"/>
    <w:rsid w:val="00F26468"/>
    <w:rsid w:val="00FC058C"/>
    <w:rsid w:val="00FD69C1"/>
    <w:rsid w:val="00FD7407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FFF-15C7-4F62-BE70-85789B7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53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10E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dc6bbef-85fe-4926-ae43-5e10c5c5b2e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/" TargetMode="External"/><Relationship Id="rId5" Type="http://schemas.openxmlformats.org/officeDocument/2006/relationships/hyperlink" Target="http://www.regulation.admhm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gulation.admhma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Габова Эльвира Мансуровна</cp:lastModifiedBy>
  <cp:revision>2</cp:revision>
  <cp:lastPrinted>2022-04-12T08:09:00Z</cp:lastPrinted>
  <dcterms:created xsi:type="dcterms:W3CDTF">2023-06-07T06:50:00Z</dcterms:created>
  <dcterms:modified xsi:type="dcterms:W3CDTF">2023-06-07T06:50:00Z</dcterms:modified>
</cp:coreProperties>
</file>